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u w:val="single"/>
        </w:rPr>
      </w:pPr>
      <w:r w:rsidDel="00000000" w:rsidR="00000000" w:rsidRPr="00000000">
        <w:rPr>
          <w:b w:val="1"/>
          <w:bCs w:val="1"/>
          <w:u w:val="single"/>
          <w:rtl w:val="0"/>
        </w:rPr>
        <w:t xml:space="preserve">Interviews: Coding and Thematic analysis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Once a researcher has collected qualitative data, often through a mix of ethnographic data, interview data, and cultural artifacts (such as company value statements, meeting notes, and other primary source written documents that the researcher can access), the process of condensing and transforming this data into a clear research paper can be daunting. The most common process of processing this data is known as “Thematic analysis”  in which one codes the data into like-kind groups, and then takes this coded data and organizes them into themes to write about (and draw quotes from, which becomes the data presented in such a research report.).  Currently, the most widely cited methodology for Thematic analysis is that developed by Braun and Clarke, 2006</w:t>
      </w:r>
      <w:r w:rsidDel="00000000" w:rsidR="00000000" w:rsidRPr="00000000">
        <w:rPr>
          <w:vertAlign w:val="superscript"/>
        </w:rPr>
        <w:footnoteReference w:customMarkFollows="0" w:id="0"/>
      </w:r>
      <w:r w:rsidDel="00000000" w:rsidR="00000000" w:rsidRPr="00000000">
        <w:rPr>
          <w:rtl w:val="0"/>
        </w:rPr>
        <w:t xml:space="preserve"> In this, they lay out the following steps: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1)Familiarize yourself with the data</w:t>
      </w:r>
    </w:p>
    <w:p w:rsidR="00000000" w:rsidDel="00000000" w:rsidP="00000000" w:rsidRDefault="00000000" w:rsidRPr="00000000" w14:paraId="00000006">
      <w:pPr>
        <w:rPr/>
      </w:pPr>
      <w:r w:rsidDel="00000000" w:rsidR="00000000" w:rsidRPr="00000000">
        <w:rPr>
          <w:rtl w:val="0"/>
        </w:rPr>
        <w:t xml:space="preserve">2)Create initial codes</w:t>
      </w:r>
    </w:p>
    <w:p w:rsidR="00000000" w:rsidDel="00000000" w:rsidP="00000000" w:rsidRDefault="00000000" w:rsidRPr="00000000" w14:paraId="00000007">
      <w:pPr>
        <w:rPr/>
      </w:pPr>
      <w:r w:rsidDel="00000000" w:rsidR="00000000" w:rsidRPr="00000000">
        <w:rPr>
          <w:rtl w:val="0"/>
        </w:rPr>
        <w:t xml:space="preserve">3)Decide what to code, and add new codes</w:t>
      </w:r>
    </w:p>
    <w:p w:rsidR="00000000" w:rsidDel="00000000" w:rsidP="00000000" w:rsidRDefault="00000000" w:rsidRPr="00000000" w14:paraId="00000008">
      <w:pPr>
        <w:rPr/>
      </w:pPr>
      <w:r w:rsidDel="00000000" w:rsidR="00000000" w:rsidRPr="00000000">
        <w:rPr>
          <w:rtl w:val="0"/>
        </w:rPr>
        <w:t xml:space="preserve">4)Collate codes with supporting data</w:t>
      </w:r>
    </w:p>
    <w:p w:rsidR="00000000" w:rsidDel="00000000" w:rsidP="00000000" w:rsidRDefault="00000000" w:rsidRPr="00000000" w14:paraId="00000009">
      <w:pPr>
        <w:rPr/>
      </w:pPr>
      <w:r w:rsidDel="00000000" w:rsidR="00000000" w:rsidRPr="00000000">
        <w:rPr>
          <w:rtl w:val="0"/>
        </w:rPr>
        <w:t xml:space="preserve">5)Group codes into themes.</w:t>
      </w:r>
    </w:p>
    <w:p w:rsidR="00000000" w:rsidDel="00000000" w:rsidP="00000000" w:rsidRDefault="00000000" w:rsidRPr="00000000" w14:paraId="0000000A">
      <w:pPr>
        <w:rPr/>
      </w:pPr>
      <w:r w:rsidDel="00000000" w:rsidR="00000000" w:rsidRPr="00000000">
        <w:rPr>
          <w:rtl w:val="0"/>
        </w:rPr>
        <w:t xml:space="preserve">6)Evaluate and revise your themes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Familiarize yourself with the data:</w:t>
      </w:r>
    </w:p>
    <w:p w:rsidR="00000000" w:rsidDel="00000000" w:rsidP="00000000" w:rsidRDefault="00000000" w:rsidRPr="00000000" w14:paraId="0000000D">
      <w:pPr>
        <w:rPr/>
      </w:pPr>
      <w:r w:rsidDel="00000000" w:rsidR="00000000" w:rsidRPr="00000000">
        <w:rPr>
          <w:rtl w:val="0"/>
        </w:rPr>
        <w:tab/>
        <w:t xml:space="preserve">The first step is to read through your data, and think about the common themes and statements of the different types of data and think about them.  What common things do your research subjects say?  Do people seem to come across similar problems, have similar experiences, etc?  Does one class of people (along gender, racial, or organizational lines) tend to have similar types of experiences?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Create initial codes:</w:t>
      </w:r>
    </w:p>
    <w:p w:rsidR="00000000" w:rsidDel="00000000" w:rsidP="00000000" w:rsidRDefault="00000000" w:rsidRPr="00000000" w14:paraId="00000010">
      <w:pPr>
        <w:rPr/>
      </w:pPr>
      <w:r w:rsidDel="00000000" w:rsidR="00000000" w:rsidRPr="00000000">
        <w:rPr>
          <w:b w:val="1"/>
          <w:bCs w:val="1"/>
          <w:rtl w:val="0"/>
        </w:rPr>
        <w:tab/>
      </w:r>
      <w:r w:rsidDel="00000000" w:rsidR="00000000" w:rsidRPr="00000000">
        <w:rPr>
          <w:rtl w:val="0"/>
        </w:rPr>
        <w:t xml:space="preserve">From this read through, decide on different codes that you can group your data into?  Do certain subjects in an organization have conflicts with another class of subjects?  These fights can be a code. Do members of an organization feel overworked? This can be a code. Do members of an </w:t>
      </w:r>
      <w:r w:rsidDel="00000000" w:rsidR="00000000" w:rsidRPr="00000000">
        <w:rPr>
          <w:rtl w:val="0"/>
        </w:rPr>
        <w:t xml:space="preserve">organization</w:t>
      </w:r>
      <w:r w:rsidDel="00000000" w:rsidR="00000000" w:rsidRPr="00000000">
        <w:rPr>
          <w:rtl w:val="0"/>
        </w:rPr>
        <w:t xml:space="preserve"> feel disempowered?  Likewise, this can be a code.  Make a list of all of the codes you can think of from the first step.</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Begin coding, and add new codes:</w:t>
      </w:r>
    </w:p>
    <w:p w:rsidR="00000000" w:rsidDel="00000000" w:rsidP="00000000" w:rsidRDefault="00000000" w:rsidRPr="00000000" w14:paraId="00000013">
      <w:pPr>
        <w:rPr/>
      </w:pPr>
      <w:r w:rsidDel="00000000" w:rsidR="00000000" w:rsidRPr="00000000">
        <w:rPr>
          <w:b w:val="1"/>
          <w:bCs w:val="1"/>
          <w:rtl w:val="0"/>
        </w:rPr>
        <w:tab/>
      </w:r>
      <w:r w:rsidDel="00000000" w:rsidR="00000000" w:rsidRPr="00000000">
        <w:rPr>
          <w:rtl w:val="0"/>
        </w:rPr>
        <w:t xml:space="preserve">Start labeling the data you have with different codes. This labeled data can be used to help create supporting data for your paper to prove various points. Often, this is done by highlighting the documents in different colors through a qualitative coding program.  While you are coding your data, you will likely refine and add your coding scheme to better match your data.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Collate codes with supporting data:</w:t>
      </w:r>
    </w:p>
    <w:p w:rsidR="00000000" w:rsidDel="00000000" w:rsidP="00000000" w:rsidRDefault="00000000" w:rsidRPr="00000000" w14:paraId="00000016">
      <w:pPr>
        <w:rPr/>
      </w:pPr>
      <w:r w:rsidDel="00000000" w:rsidR="00000000" w:rsidRPr="00000000">
        <w:rPr>
          <w:b w:val="1"/>
          <w:bCs w:val="1"/>
          <w:rtl w:val="0"/>
        </w:rPr>
        <w:tab/>
      </w:r>
      <w:r w:rsidDel="00000000" w:rsidR="00000000" w:rsidRPr="00000000">
        <w:rPr>
          <w:rtl w:val="0"/>
        </w:rPr>
        <w:t xml:space="preserve">Place all data that has been labeled with a code into a </w:t>
      </w:r>
      <w:r w:rsidDel="00000000" w:rsidR="00000000" w:rsidRPr="00000000">
        <w:rPr>
          <w:rtl w:val="0"/>
        </w:rPr>
        <w:t xml:space="preserve">column</w:t>
      </w:r>
      <w:r w:rsidDel="00000000" w:rsidR="00000000" w:rsidRPr="00000000">
        <w:rPr>
          <w:rtl w:val="0"/>
        </w:rPr>
        <w:t xml:space="preserve"> for each code.  Evaluate if you have enough data for each code category, and remove any codes which you do not. Read through all of the excerpts and consider how these different codes relate to each other.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Group codes into themes:</w:t>
      </w:r>
    </w:p>
    <w:p w:rsidR="00000000" w:rsidDel="00000000" w:rsidP="00000000" w:rsidRDefault="00000000" w:rsidRPr="00000000" w14:paraId="00000019">
      <w:pPr>
        <w:rPr/>
      </w:pPr>
      <w:r w:rsidDel="00000000" w:rsidR="00000000" w:rsidRPr="00000000">
        <w:rPr>
          <w:b w:val="1"/>
          <w:bCs w:val="1"/>
          <w:rtl w:val="0"/>
        </w:rPr>
        <w:tab/>
      </w:r>
      <w:r w:rsidDel="00000000" w:rsidR="00000000" w:rsidRPr="00000000">
        <w:rPr>
          <w:rtl w:val="0"/>
        </w:rPr>
        <w:t xml:space="preserve">Group similar codes into themes.  A theme should be nuanced and </w:t>
      </w:r>
      <w:r w:rsidDel="00000000" w:rsidR="00000000" w:rsidRPr="00000000">
        <w:rPr>
          <w:rtl w:val="0"/>
        </w:rPr>
        <w:t xml:space="preserve">complex</w:t>
      </w:r>
      <w:r w:rsidDel="00000000" w:rsidR="00000000" w:rsidRPr="00000000">
        <w:rPr>
          <w:rtl w:val="0"/>
        </w:rPr>
        <w:t xml:space="preserve">.  For example, a culture of overwork in a company could include codes such as employee exhaustion, and </w:t>
      </w:r>
      <w:r w:rsidDel="00000000" w:rsidR="00000000" w:rsidRPr="00000000">
        <w:rPr>
          <w:rtl w:val="0"/>
        </w:rPr>
        <w:t xml:space="preserve">managers</w:t>
      </w:r>
      <w:r w:rsidDel="00000000" w:rsidR="00000000" w:rsidRPr="00000000">
        <w:rPr>
          <w:rtl w:val="0"/>
        </w:rPr>
        <w:t xml:space="preserve"> pressering workers to put in unpaid hours.  It should directly say something about your research question.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Evaluate and revise your themes, and write your narrative:</w:t>
      </w:r>
    </w:p>
    <w:p w:rsidR="00000000" w:rsidDel="00000000" w:rsidP="00000000" w:rsidRDefault="00000000" w:rsidRPr="00000000" w14:paraId="0000001C">
      <w:pPr>
        <w:rPr/>
      </w:pPr>
      <w:r w:rsidDel="00000000" w:rsidR="00000000" w:rsidRPr="00000000">
        <w:rPr>
          <w:b w:val="1"/>
          <w:bCs w:val="1"/>
          <w:rtl w:val="0"/>
        </w:rPr>
        <w:tab/>
      </w:r>
      <w:r w:rsidDel="00000000" w:rsidR="00000000" w:rsidRPr="00000000">
        <w:rPr>
          <w:rtl w:val="0"/>
        </w:rPr>
        <w:t xml:space="preserve">Thematic analysis is an iterative process.  Read through your data again, and make sure your themes tell the whole story of your research project. If it does not, or if you decide that a theme is actually not supported, then continue to revise your codes and themes.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Write your paper:</w:t>
      </w:r>
    </w:p>
    <w:p w:rsidR="00000000" w:rsidDel="00000000" w:rsidP="00000000" w:rsidRDefault="00000000" w:rsidRPr="00000000" w14:paraId="0000001F">
      <w:pPr>
        <w:rPr/>
      </w:pPr>
      <w:r w:rsidDel="00000000" w:rsidR="00000000" w:rsidRPr="00000000">
        <w:rPr>
          <w:b w:val="1"/>
          <w:bCs w:val="1"/>
          <w:rtl w:val="0"/>
        </w:rPr>
        <w:tab/>
      </w:r>
      <w:r w:rsidDel="00000000" w:rsidR="00000000" w:rsidRPr="00000000">
        <w:rPr>
          <w:rtl w:val="0"/>
        </w:rPr>
        <w:t xml:space="preserve">Using your data, write your paper which should not only give the themes that you found, but should also give a causal answer to your research question.  Use quotes from your paper, and oftentimes, to preserve anonymity, you will want to take quotes from a given code and combine them, using parts of several different quotes to form a new quote, and changing non-important details in the quote. This can preserve the anonymity of your research subjects. Use these </w:t>
      </w:r>
      <w:r w:rsidDel="00000000" w:rsidR="00000000" w:rsidRPr="00000000">
        <w:rPr>
          <w:rtl w:val="0"/>
        </w:rPr>
        <w:t xml:space="preserve">amalgamated</w:t>
      </w:r>
      <w:r w:rsidDel="00000000" w:rsidR="00000000" w:rsidRPr="00000000">
        <w:rPr>
          <w:rtl w:val="0"/>
        </w:rPr>
        <w:t xml:space="preserve"> quotes as data to support your answer to the research question in your paper.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Qualitative coding software:</w:t>
      </w:r>
    </w:p>
    <w:p w:rsidR="00000000" w:rsidDel="00000000" w:rsidP="00000000" w:rsidRDefault="00000000" w:rsidRPr="00000000" w14:paraId="00000022">
      <w:pPr>
        <w:rPr>
          <w:b w:val="1"/>
          <w:bCs w:val="1"/>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If you find yourself doing this often, you likely want to acquire qualitative coding software, which makes these tasks much easier. The most common software used are NVivo and Atlas.ti , and some creators of this software, such as provalis, </w:t>
      </w:r>
      <w:r w:rsidDel="00000000" w:rsidR="00000000" w:rsidRPr="00000000">
        <w:rPr>
          <w:rtl w:val="0"/>
        </w:rPr>
        <w:t xml:space="preserve">maintain</w:t>
      </w:r>
      <w:r w:rsidDel="00000000" w:rsidR="00000000" w:rsidRPr="00000000">
        <w:rPr>
          <w:rtl w:val="0"/>
        </w:rPr>
        <w:t xml:space="preserve"> free versions of their software.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Braun, Virginia &amp; Clarke, Victoria. (2006). Using thematic analysis in psychology. Qualitative Research in Psychology. 3. 77-101. 10.1191/1478088706qp063oa.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