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Interviews: collecting data</w:t>
      </w:r>
    </w:p>
    <w:p w:rsidR="00000000" w:rsidDel="00000000" w:rsidP="00000000" w:rsidRDefault="00000000" w:rsidRPr="00000000" w14:paraId="00000002">
      <w:pPr>
        <w:rPr>
          <w:b w:val="1"/>
          <w:bCs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Oftentimes a researcher will want to gather data by polling and understanding specific peoples viewpoints and experiences within some sort of social ecosystem.  A common tool to do this is to conduct </w:t>
      </w:r>
      <w:r w:rsidDel="00000000" w:rsidR="00000000" w:rsidRPr="00000000">
        <w:rPr>
          <w:rtl w:val="0"/>
        </w:rPr>
        <w:t xml:space="preserve">interviews with these people, to gather and generalize data. To do this, first you want to </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Create a model for the information you want to find/identify your “research question”</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Figure out how you are going to select people to interview </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Create an interview schedule </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Interview subjects while recording and transcribing them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Step one </w:t>
      </w:r>
      <w:r w:rsidDel="00000000" w:rsidR="00000000" w:rsidRPr="00000000">
        <w:rPr>
          <w:b w:val="1"/>
          <w:bCs w:val="1"/>
          <w:rtl w:val="0"/>
        </w:rPr>
        <w:t xml:space="preserve">Setting up the causal model:</w:t>
      </w: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t xml:space="preserve">You should be approaching the site where you are interviewing people with some sort of research question.  For example, perhaps you want to understand why a particular protocol is having trouble retaining solidity programmers in their community.  The research question here is “What affects retention rates of developers in this protocol?” To understand this question, we need to pull out if there is a common story, or causal model, which explains why developers are leaving. This requires abstraction, or taking peoples stories and understanding the abstract, common story of the average developer in the protocol.  In this case, we are probably trying to understand “pain points”, or common places or causes which might cause developers to leave.  In other research questions, we will be looking for other common themes, such as what customers are looking for when they seek out an AMM, common ways that people have had their cryptocurrency stolen, etc. Once we understand what we are trying to abstract and why, we move onto the next step</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Step two </w:t>
      </w:r>
      <w:r w:rsidDel="00000000" w:rsidR="00000000" w:rsidRPr="00000000">
        <w:rPr>
          <w:b w:val="1"/>
          <w:bCs w:val="1"/>
          <w:rtl w:val="0"/>
        </w:rPr>
        <w:t xml:space="preserve">electing people to interview</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Based on the research question, we then decide how to sample the environment. Often in the case of interviews the researcher chooses to interview people at various parts of a social ecosystem.  For example hiring managers, project managers, lead developers, developers who have left, and just starting developers might be appropriate for the project above.  For other projects with a less defined population, a randomized sample might be more appropriate. If the research is more exploratory and might be covered in future research, a convenience sample might be more appropriate, where one interviews just a few people without much attention to where they lie positionally in a system in order to come to initial conclusions.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t xml:space="preserve">Step three </w:t>
      </w:r>
      <w:r w:rsidDel="00000000" w:rsidR="00000000" w:rsidRPr="00000000">
        <w:rPr>
          <w:b w:val="1"/>
          <w:bCs w:val="1"/>
          <w:rtl w:val="0"/>
        </w:rPr>
        <w:t xml:space="preserve">Creating an interview schedule/conducting the interview</w:t>
      </w:r>
    </w:p>
    <w:p w:rsidR="00000000" w:rsidDel="00000000" w:rsidP="00000000" w:rsidRDefault="00000000" w:rsidRPr="00000000" w14:paraId="00000010">
      <w:pPr>
        <w:rPr/>
      </w:pPr>
      <w:r w:rsidDel="00000000" w:rsidR="00000000" w:rsidRPr="00000000">
        <w:rPr>
          <w:b w:val="1"/>
          <w:bCs w:val="1"/>
          <w:rtl w:val="0"/>
        </w:rPr>
        <w:tab/>
      </w:r>
      <w:r w:rsidDel="00000000" w:rsidR="00000000" w:rsidRPr="00000000">
        <w:rPr>
          <w:rtl w:val="0"/>
        </w:rPr>
        <w:t xml:space="preserve">When planning an interview, you want to create a safe space for your interview subject, to ask them non-leading questions that allow them to tell you their story, and then close the interview in such a way that leaves a good impression for banklessDAO and allows for followup interviews if needed.  Generally for this type of research we want to use what is called a “semi-scheduled” interview.  This interview allows the subject to tell their story, while maintaining a general time limit to make sure that important subjects are covered and probing questions are asked, while letting the subject guide the interview within those parameters. Each experienced interviewer will generally create an interview schedule in a way that best fits their style.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Here is a heavily modified and anonymized interview schedule that I have used for a project in the past: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rFonts w:ascii="Questrial" w:cs="Questrial" w:eastAsia="Questrial" w:hAnsi="Questrial"/>
          <w:b w:val="1"/>
          <w:bCs w:val="1"/>
          <w:i w:val="1"/>
          <w:iCs w:val="1"/>
          <w:sz w:val="18"/>
          <w:szCs w:val="18"/>
        </w:rPr>
      </w:pPr>
      <w:r w:rsidDel="00000000" w:rsidR="00000000" w:rsidRPr="00000000">
        <w:rPr>
          <w:rFonts w:ascii="Questrial" w:cs="Questrial" w:eastAsia="Questrial" w:hAnsi="Questrial"/>
          <w:b w:val="1"/>
          <w:bCs w:val="1"/>
          <w:i w:val="1"/>
          <w:iCs w:val="1"/>
          <w:sz w:val="18"/>
          <w:szCs w:val="18"/>
          <w:rtl w:val="0"/>
        </w:rPr>
        <w:t xml:space="preserve">Interview schedule: Understanding developer retention in Protocol X</w:t>
      </w:r>
    </w:p>
    <w:p w:rsidR="00000000" w:rsidDel="00000000" w:rsidP="00000000" w:rsidRDefault="00000000" w:rsidRPr="00000000" w14:paraId="00000015">
      <w:pPr>
        <w:rPr>
          <w:rFonts w:ascii="Questrial" w:cs="Questrial" w:eastAsia="Questrial" w:hAnsi="Questrial"/>
          <w:sz w:val="18"/>
          <w:szCs w:val="18"/>
        </w:rPr>
      </w:pPr>
      <w:r w:rsidDel="00000000" w:rsidR="00000000" w:rsidRPr="00000000">
        <w:rPr>
          <w:rtl w:val="0"/>
        </w:rPr>
      </w:r>
    </w:p>
    <w:p w:rsidR="00000000" w:rsidDel="00000000" w:rsidP="00000000" w:rsidRDefault="00000000" w:rsidRPr="00000000" w14:paraId="00000016">
      <w:pPr>
        <w:rPr>
          <w:rFonts w:ascii="Questrial" w:cs="Questrial" w:eastAsia="Questrial" w:hAnsi="Questrial"/>
          <w:sz w:val="18"/>
          <w:szCs w:val="18"/>
        </w:rPr>
      </w:pPr>
      <w:r w:rsidDel="00000000" w:rsidR="00000000" w:rsidRPr="00000000">
        <w:rPr>
          <w:rFonts w:ascii="Questrial" w:cs="Questrial" w:eastAsia="Questrial" w:hAnsi="Questrial"/>
          <w:b w:val="1"/>
          <w:bCs w:val="1"/>
          <w:sz w:val="18"/>
          <w:szCs w:val="18"/>
          <w:rtl w:val="0"/>
        </w:rPr>
        <w:t xml:space="preserve">Introduction/Informed consent (5 minutes):</w:t>
      </w:r>
      <w:r w:rsidDel="00000000" w:rsidR="00000000" w:rsidRPr="00000000">
        <w:rPr>
          <w:rFonts w:ascii="Questrial" w:cs="Questrial" w:eastAsia="Questrial" w:hAnsi="Questrial"/>
          <w:sz w:val="18"/>
          <w:szCs w:val="18"/>
          <w:rtl w:val="0"/>
        </w:rPr>
        <w:t xml:space="preserve"> </w:t>
      </w:r>
    </w:p>
    <w:p w:rsidR="00000000" w:rsidDel="00000000" w:rsidP="00000000" w:rsidRDefault="00000000" w:rsidRPr="00000000" w14:paraId="00000017">
      <w:pPr>
        <w:numPr>
          <w:ilvl w:val="0"/>
          <w:numId w:val="1"/>
        </w:numPr>
        <w:ind w:left="72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Explain who I am, my background</w:t>
      </w:r>
    </w:p>
    <w:p w:rsidR="00000000" w:rsidDel="00000000" w:rsidP="00000000" w:rsidRDefault="00000000" w:rsidRPr="00000000" w14:paraId="00000018">
      <w:pPr>
        <w:numPr>
          <w:ilvl w:val="0"/>
          <w:numId w:val="1"/>
        </w:numPr>
        <w:ind w:left="72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Explain that trying to understand and better improve the experience of being a developer in Protocol X</w:t>
      </w:r>
    </w:p>
    <w:p w:rsidR="00000000" w:rsidDel="00000000" w:rsidP="00000000" w:rsidRDefault="00000000" w:rsidRPr="00000000" w14:paraId="00000019">
      <w:pPr>
        <w:numPr>
          <w:ilvl w:val="0"/>
          <w:numId w:val="1"/>
        </w:numPr>
        <w:ind w:left="72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This study is especially interested in roadblocks that hit people with different skillsets and identities, especially front end developers. Explain that goal is to allow a space to provide feedback of different types of people who have joined Protocol X, and understand their particular process of becoming part of the Protocol X community.</w:t>
      </w:r>
    </w:p>
    <w:p w:rsidR="00000000" w:rsidDel="00000000" w:rsidP="00000000" w:rsidRDefault="00000000" w:rsidRPr="00000000" w14:paraId="0000001A">
      <w:pPr>
        <w:numPr>
          <w:ilvl w:val="0"/>
          <w:numId w:val="1"/>
        </w:numPr>
        <w:ind w:left="72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I am recording and transcribing this interview. I also will do everything possible to preserve confidentiality, and will anonymize statements to preserve the meaning of what someone said in an interview while preserving their identity. If you like I can send you copies of any anonymized statements based on your interview before including them in a finalized report.</w:t>
      </w:r>
    </w:p>
    <w:p w:rsidR="00000000" w:rsidDel="00000000" w:rsidP="00000000" w:rsidRDefault="00000000" w:rsidRPr="00000000" w14:paraId="0000001B">
      <w:pPr>
        <w:numPr>
          <w:ilvl w:val="0"/>
          <w:numId w:val="1"/>
        </w:numPr>
        <w:ind w:left="72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I expect this to take about 30 minutes, but I have scheduled the interview for 45 minutes in case we get into an interesting discussion.</w:t>
      </w:r>
    </w:p>
    <w:p w:rsidR="00000000" w:rsidDel="00000000" w:rsidP="00000000" w:rsidRDefault="00000000" w:rsidRPr="00000000" w14:paraId="0000001C">
      <w:pPr>
        <w:numPr>
          <w:ilvl w:val="0"/>
          <w:numId w:val="1"/>
        </w:numPr>
        <w:ind w:left="72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Do you have any questions?</w:t>
      </w:r>
    </w:p>
    <w:p w:rsidR="00000000" w:rsidDel="00000000" w:rsidP="00000000" w:rsidRDefault="00000000" w:rsidRPr="00000000" w14:paraId="0000001D">
      <w:pPr>
        <w:ind w:left="720" w:firstLine="0"/>
        <w:rPr>
          <w:rFonts w:ascii="Questrial" w:cs="Questrial" w:eastAsia="Questrial" w:hAnsi="Questrial"/>
          <w:sz w:val="18"/>
          <w:szCs w:val="18"/>
        </w:rPr>
      </w:pPr>
      <w:r w:rsidDel="00000000" w:rsidR="00000000" w:rsidRPr="00000000">
        <w:rPr>
          <w:rtl w:val="0"/>
        </w:rPr>
      </w:r>
    </w:p>
    <w:p w:rsidR="00000000" w:rsidDel="00000000" w:rsidP="00000000" w:rsidRDefault="00000000" w:rsidRPr="00000000" w14:paraId="0000001E">
      <w:pPr>
        <w:ind w:left="0" w:firstLine="0"/>
        <w:rPr>
          <w:rFonts w:ascii="Questrial" w:cs="Questrial" w:eastAsia="Questrial" w:hAnsi="Questrial"/>
          <w:sz w:val="18"/>
          <w:szCs w:val="18"/>
        </w:rPr>
      </w:pPr>
      <w:r w:rsidDel="00000000" w:rsidR="00000000" w:rsidRPr="00000000">
        <w:rPr>
          <w:rFonts w:ascii="Questrial" w:cs="Questrial" w:eastAsia="Questrial" w:hAnsi="Questrial"/>
          <w:b w:val="1"/>
          <w:bCs w:val="1"/>
          <w:sz w:val="18"/>
          <w:szCs w:val="18"/>
          <w:rtl w:val="0"/>
        </w:rPr>
        <w:t xml:space="preserve">Body of interview (25 minutes): </w:t>
      </w:r>
      <w:r w:rsidDel="00000000" w:rsidR="00000000" w:rsidRPr="00000000">
        <w:rPr>
          <w:rFonts w:ascii="Questrial" w:cs="Questrial" w:eastAsia="Questrial" w:hAnsi="Questrial"/>
          <w:sz w:val="18"/>
          <w:szCs w:val="18"/>
          <w:rtl w:val="0"/>
        </w:rPr>
        <w:t xml:space="preserve">Go through the following questions</w:t>
      </w:r>
    </w:p>
    <w:p w:rsidR="00000000" w:rsidDel="00000000" w:rsidP="00000000" w:rsidRDefault="00000000" w:rsidRPr="00000000" w14:paraId="0000001F">
      <w:pPr>
        <w:ind w:left="720" w:firstLine="0"/>
        <w:rPr>
          <w:rFonts w:ascii="Questrial" w:cs="Questrial" w:eastAsia="Questrial" w:hAnsi="Questrial"/>
          <w:sz w:val="18"/>
          <w:szCs w:val="18"/>
        </w:rPr>
      </w:pPr>
      <w:r w:rsidDel="00000000" w:rsidR="00000000" w:rsidRPr="00000000">
        <w:rPr>
          <w:rFonts w:ascii="Questrial" w:cs="Questrial" w:eastAsia="Questrial" w:hAnsi="Questrial"/>
          <w:sz w:val="18"/>
          <w:szCs w:val="18"/>
          <w:rtl w:val="0"/>
        </w:rPr>
        <w:t xml:space="preserve">Initial information (first 5-10 minutes)</w:t>
      </w:r>
    </w:p>
    <w:p w:rsidR="00000000" w:rsidDel="00000000" w:rsidP="00000000" w:rsidRDefault="00000000" w:rsidRPr="00000000" w14:paraId="00000020">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I’d love to know more about you!  What led you into crypto dev work?  What is your general background?</w:t>
      </w:r>
    </w:p>
    <w:p w:rsidR="00000000" w:rsidDel="00000000" w:rsidP="00000000" w:rsidRDefault="00000000" w:rsidRPr="00000000" w14:paraId="00000021">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What is your programming experience?  What skill sets do you bring to a project?</w:t>
      </w:r>
    </w:p>
    <w:p w:rsidR="00000000" w:rsidDel="00000000" w:rsidP="00000000" w:rsidRDefault="00000000" w:rsidRPr="00000000" w14:paraId="00000022">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How did you find Protocol X?  Why did you join?</w:t>
      </w:r>
    </w:p>
    <w:p w:rsidR="00000000" w:rsidDel="00000000" w:rsidP="00000000" w:rsidRDefault="00000000" w:rsidRPr="00000000" w14:paraId="00000023">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What was the recruitment process like?</w:t>
      </w:r>
    </w:p>
    <w:p w:rsidR="00000000" w:rsidDel="00000000" w:rsidP="00000000" w:rsidRDefault="00000000" w:rsidRPr="00000000" w14:paraId="00000024">
      <w:pPr>
        <w:ind w:left="0" w:firstLine="0"/>
        <w:rPr>
          <w:rFonts w:ascii="Questrial" w:cs="Questrial" w:eastAsia="Questrial" w:hAnsi="Questrial"/>
          <w:sz w:val="18"/>
          <w:szCs w:val="18"/>
        </w:rPr>
      </w:pPr>
      <w:r w:rsidDel="00000000" w:rsidR="00000000" w:rsidRPr="00000000">
        <w:rPr>
          <w:rtl w:val="0"/>
        </w:rPr>
      </w:r>
    </w:p>
    <w:p w:rsidR="00000000" w:rsidDel="00000000" w:rsidP="00000000" w:rsidRDefault="00000000" w:rsidRPr="00000000" w14:paraId="00000025">
      <w:pPr>
        <w:ind w:left="720" w:firstLine="0"/>
        <w:rPr>
          <w:rFonts w:ascii="Questrial" w:cs="Questrial" w:eastAsia="Questrial" w:hAnsi="Questrial"/>
          <w:sz w:val="18"/>
          <w:szCs w:val="18"/>
        </w:rPr>
      </w:pPr>
      <w:r w:rsidDel="00000000" w:rsidR="00000000" w:rsidRPr="00000000">
        <w:rPr>
          <w:rFonts w:ascii="Questrial" w:cs="Questrial" w:eastAsia="Questrial" w:hAnsi="Questrial"/>
          <w:sz w:val="18"/>
          <w:szCs w:val="18"/>
          <w:rtl w:val="0"/>
        </w:rPr>
        <w:t xml:space="preserve">General experience in Protocol X (15-20 minutes)</w:t>
      </w:r>
    </w:p>
    <w:p w:rsidR="00000000" w:rsidDel="00000000" w:rsidP="00000000" w:rsidRDefault="00000000" w:rsidRPr="00000000" w14:paraId="00000026">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Can you describe what your first few weeks were like here at Protocol X?</w:t>
      </w:r>
    </w:p>
    <w:p w:rsidR="00000000" w:rsidDel="00000000" w:rsidP="00000000" w:rsidRDefault="00000000" w:rsidRPr="00000000" w14:paraId="00000027">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How did you find the process of finding different projects/work within Protocol X?</w:t>
      </w:r>
    </w:p>
    <w:p w:rsidR="00000000" w:rsidDel="00000000" w:rsidP="00000000" w:rsidRDefault="00000000" w:rsidRPr="00000000" w14:paraId="00000028">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What projects are you or have you been involved with inside of Protocol X? </w:t>
      </w:r>
    </w:p>
    <w:p w:rsidR="00000000" w:rsidDel="00000000" w:rsidP="00000000" w:rsidRDefault="00000000" w:rsidRPr="00000000" w14:paraId="00000029">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Could you share what your work environment has been like in these projects now?</w:t>
      </w:r>
    </w:p>
    <w:p w:rsidR="00000000" w:rsidDel="00000000" w:rsidP="00000000" w:rsidRDefault="00000000" w:rsidRPr="00000000" w14:paraId="0000002A">
      <w:pPr>
        <w:numPr>
          <w:ilvl w:val="2"/>
          <w:numId w:val="1"/>
        </w:numPr>
        <w:ind w:left="216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Good things?</w:t>
      </w:r>
    </w:p>
    <w:p w:rsidR="00000000" w:rsidDel="00000000" w:rsidP="00000000" w:rsidRDefault="00000000" w:rsidRPr="00000000" w14:paraId="0000002B">
      <w:pPr>
        <w:numPr>
          <w:ilvl w:val="2"/>
          <w:numId w:val="1"/>
        </w:numPr>
        <w:ind w:left="216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Bad things?</w:t>
      </w:r>
    </w:p>
    <w:p w:rsidR="00000000" w:rsidDel="00000000" w:rsidP="00000000" w:rsidRDefault="00000000" w:rsidRPr="00000000" w14:paraId="0000002C">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Do you feel like you have been compensated fairly during your work with Protocol X?</w:t>
      </w:r>
    </w:p>
    <w:p w:rsidR="00000000" w:rsidDel="00000000" w:rsidP="00000000" w:rsidRDefault="00000000" w:rsidRPr="00000000" w14:paraId="0000002D">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If you had complete control over the Development process inside of Protocol X , what would you change?</w:t>
      </w:r>
    </w:p>
    <w:p w:rsidR="00000000" w:rsidDel="00000000" w:rsidP="00000000" w:rsidRDefault="00000000" w:rsidRPr="00000000" w14:paraId="0000002E">
      <w:pPr>
        <w:numPr>
          <w:ilvl w:val="1"/>
          <w:numId w:val="1"/>
        </w:numPr>
        <w:ind w:left="1440" w:hanging="360"/>
        <w:rPr>
          <w:rFonts w:ascii="Questrial" w:cs="Questrial" w:eastAsia="Questrial" w:hAnsi="Questrial"/>
          <w:sz w:val="18"/>
          <w:szCs w:val="18"/>
          <w:u w:val="none"/>
        </w:rPr>
      </w:pPr>
      <w:r w:rsidDel="00000000" w:rsidR="00000000" w:rsidRPr="00000000">
        <w:rPr>
          <w:rFonts w:ascii="Questrial" w:cs="Questrial" w:eastAsia="Questrial" w:hAnsi="Questrial"/>
          <w:sz w:val="18"/>
          <w:szCs w:val="18"/>
          <w:rtl w:val="0"/>
        </w:rPr>
        <w:t xml:space="preserve">Is there anything else you think Protocol X should know?</w:t>
      </w:r>
    </w:p>
    <w:p w:rsidR="00000000" w:rsidDel="00000000" w:rsidP="00000000" w:rsidRDefault="00000000" w:rsidRPr="00000000" w14:paraId="0000002F">
      <w:pPr>
        <w:ind w:left="720" w:firstLine="0"/>
        <w:rPr>
          <w:rFonts w:ascii="Questrial" w:cs="Questrial" w:eastAsia="Questrial" w:hAnsi="Questrial"/>
          <w:sz w:val="18"/>
          <w:szCs w:val="18"/>
        </w:rPr>
      </w:pPr>
      <w:r w:rsidDel="00000000" w:rsidR="00000000" w:rsidRPr="00000000">
        <w:rPr>
          <w:rtl w:val="0"/>
        </w:rPr>
      </w:r>
    </w:p>
    <w:p w:rsidR="00000000" w:rsidDel="00000000" w:rsidP="00000000" w:rsidRDefault="00000000" w:rsidRPr="00000000" w14:paraId="00000030">
      <w:pPr>
        <w:ind w:left="720" w:firstLine="0"/>
        <w:rPr>
          <w:rFonts w:ascii="Questrial" w:cs="Questrial" w:eastAsia="Questrial" w:hAnsi="Questrial"/>
          <w:sz w:val="18"/>
          <w:szCs w:val="18"/>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 xml:space="preserve">Note that the interview only plans on using 2/3rds of its time.  This is to allow space for the interview subject to give you the information that they think is important, while still directing the interview to subjects important to the study.</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rtl w:val="0"/>
        </w:rPr>
        <w:t xml:space="preserve">Step four </w:t>
      </w:r>
      <w:r w:rsidDel="00000000" w:rsidR="00000000" w:rsidRPr="00000000">
        <w:rPr>
          <w:b w:val="1"/>
          <w:bCs w:val="1"/>
          <w:rtl w:val="0"/>
        </w:rPr>
        <w:t xml:space="preserve">Conducting and recording the interview</w:t>
      </w:r>
    </w:p>
    <w:p w:rsidR="00000000" w:rsidDel="00000000" w:rsidP="00000000" w:rsidRDefault="00000000" w:rsidRPr="00000000" w14:paraId="00000034">
      <w:pPr>
        <w:rPr/>
      </w:pPr>
      <w:r w:rsidDel="00000000" w:rsidR="00000000" w:rsidRPr="00000000">
        <w:rPr>
          <w:b w:val="1"/>
          <w:bCs w:val="1"/>
          <w:rtl w:val="0"/>
        </w:rPr>
        <w:tab/>
      </w:r>
      <w:r w:rsidDel="00000000" w:rsidR="00000000" w:rsidRPr="00000000">
        <w:rPr>
          <w:rtl w:val="0"/>
        </w:rPr>
        <w:t xml:space="preserve">Be at the interview slightly early, and do not schedule interviews back to back in case an interview runs over, an interview subject is running late, etc. Use some sort of recording and transcribing software, such as Tactiq to make writing up data and analysis of an interview easier after the interview. Your interview schedule should not feel rushed, and allow time for you to form a connection and build trust with your interview subject, and try to model your presentation around this intention.  I recommend going through the automated transcription and editing it for accuracy while listening to the audio recording shortly after the interview: it is often easier and faster to do this while your memory is fresh. If you do this often, getting a transcription foot pedal makes this task much easier, as it allows you to start and stop an audio recording for transcription without using your hands.</w:t>
      </w:r>
    </w:p>
    <w:p w:rsidR="00000000" w:rsidDel="00000000" w:rsidP="00000000" w:rsidRDefault="00000000" w:rsidRPr="00000000" w14:paraId="00000035">
      <w:pPr>
        <w:rPr>
          <w:b w:val="1"/>
          <w:bCs w:val="1"/>
        </w:rPr>
      </w:pPr>
      <w:r w:rsidDel="00000000" w:rsidR="00000000" w:rsidRPr="00000000">
        <w:rPr>
          <w:b w:val="1"/>
          <w:bCs w:val="1"/>
          <w:rtl w:val="0"/>
        </w:rPr>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